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97D" w:rsidRPr="005D5A9D" w:rsidRDefault="005D5A9D">
      <w:pPr>
        <w:rPr>
          <w:b/>
          <w:sz w:val="40"/>
          <w:szCs w:val="40"/>
        </w:rPr>
      </w:pPr>
      <w:r w:rsidRPr="005D5A9D">
        <w:rPr>
          <w:b/>
          <w:sz w:val="40"/>
          <w:szCs w:val="40"/>
        </w:rPr>
        <w:t xml:space="preserve">                       </w:t>
      </w:r>
      <w:r w:rsidR="0070545F">
        <w:rPr>
          <w:b/>
          <w:sz w:val="40"/>
          <w:szCs w:val="40"/>
        </w:rPr>
        <w:t xml:space="preserve">     </w:t>
      </w:r>
      <w:r w:rsidRPr="005D5A9D">
        <w:rPr>
          <w:b/>
          <w:sz w:val="40"/>
          <w:szCs w:val="40"/>
        </w:rPr>
        <w:t xml:space="preserve">  </w:t>
      </w:r>
      <w:r w:rsidR="00383AAE" w:rsidRPr="005D5A9D">
        <w:rPr>
          <w:b/>
          <w:sz w:val="40"/>
          <w:szCs w:val="40"/>
        </w:rPr>
        <w:t xml:space="preserve">COURT RECESS TRAINING </w:t>
      </w:r>
    </w:p>
    <w:p w:rsidR="00C06ED4" w:rsidRPr="00383AAE" w:rsidRDefault="00383AAE">
      <w:pPr>
        <w:rPr>
          <w:b/>
          <w:sz w:val="40"/>
          <w:szCs w:val="40"/>
        </w:rPr>
      </w:pPr>
      <w:r w:rsidRPr="00383AAE">
        <w:rPr>
          <w:b/>
          <w:sz w:val="40"/>
          <w:szCs w:val="40"/>
        </w:rPr>
        <w:t xml:space="preserve">                            DECEMBER 27, 2018</w:t>
      </w:r>
    </w:p>
    <w:p w:rsidR="0070545F" w:rsidRDefault="0070545F" w:rsidP="0070545F">
      <w:pPr>
        <w:rPr>
          <w:b/>
          <w:sz w:val="40"/>
          <w:szCs w:val="40"/>
        </w:rPr>
      </w:pPr>
      <w:r>
        <w:rPr>
          <w:b/>
          <w:sz w:val="40"/>
          <w:szCs w:val="40"/>
        </w:rPr>
        <w:t xml:space="preserve">9:00              </w:t>
      </w:r>
      <w:r w:rsidR="00084C35">
        <w:rPr>
          <w:b/>
          <w:sz w:val="40"/>
          <w:szCs w:val="40"/>
        </w:rPr>
        <w:t xml:space="preserve">    </w:t>
      </w:r>
      <w:r>
        <w:rPr>
          <w:b/>
          <w:sz w:val="40"/>
          <w:szCs w:val="40"/>
        </w:rPr>
        <w:t>Breakfast</w:t>
      </w:r>
    </w:p>
    <w:p w:rsidR="0070545F" w:rsidRPr="00C06ED4" w:rsidRDefault="00084C35" w:rsidP="0070545F">
      <w:pPr>
        <w:rPr>
          <w:b/>
          <w:sz w:val="40"/>
          <w:szCs w:val="40"/>
        </w:rPr>
      </w:pPr>
      <w:r>
        <w:rPr>
          <w:b/>
          <w:sz w:val="40"/>
          <w:szCs w:val="40"/>
        </w:rPr>
        <w:t>9:00 -</w:t>
      </w:r>
      <w:proofErr w:type="gramStart"/>
      <w:r>
        <w:rPr>
          <w:b/>
          <w:sz w:val="40"/>
          <w:szCs w:val="40"/>
        </w:rPr>
        <w:t>12:00      Program</w:t>
      </w:r>
      <w:proofErr w:type="gramEnd"/>
      <w:r w:rsidR="0070545F" w:rsidRPr="00C06ED4">
        <w:rPr>
          <w:b/>
          <w:sz w:val="40"/>
          <w:szCs w:val="40"/>
        </w:rPr>
        <w:t xml:space="preserve">       </w:t>
      </w:r>
    </w:p>
    <w:p w:rsidR="00383AAE" w:rsidRPr="00AA049D" w:rsidRDefault="0070545F">
      <w:pPr>
        <w:rPr>
          <w:b/>
          <w:sz w:val="40"/>
          <w:szCs w:val="40"/>
        </w:rPr>
      </w:pPr>
      <w:r w:rsidRPr="00AA049D">
        <w:rPr>
          <w:b/>
          <w:sz w:val="40"/>
          <w:szCs w:val="40"/>
        </w:rPr>
        <w:t xml:space="preserve">          </w:t>
      </w:r>
      <w:r w:rsidR="00AA049D">
        <w:rPr>
          <w:b/>
          <w:sz w:val="40"/>
          <w:szCs w:val="40"/>
        </w:rPr>
        <w:t xml:space="preserve">      </w:t>
      </w:r>
      <w:r w:rsidRPr="00AA049D">
        <w:rPr>
          <w:b/>
          <w:sz w:val="40"/>
          <w:szCs w:val="40"/>
        </w:rPr>
        <w:t xml:space="preserve">  </w:t>
      </w:r>
      <w:r w:rsidR="00084C35" w:rsidRPr="00AA049D">
        <w:rPr>
          <w:b/>
          <w:sz w:val="40"/>
          <w:szCs w:val="40"/>
        </w:rPr>
        <w:t xml:space="preserve">        </w:t>
      </w:r>
      <w:r w:rsidRPr="00AA049D">
        <w:rPr>
          <w:b/>
          <w:sz w:val="40"/>
          <w:szCs w:val="40"/>
        </w:rPr>
        <w:t xml:space="preserve">    </w:t>
      </w:r>
      <w:r w:rsidR="00C1497D" w:rsidRPr="00AA049D">
        <w:rPr>
          <w:b/>
          <w:sz w:val="40"/>
          <w:szCs w:val="40"/>
        </w:rPr>
        <w:t xml:space="preserve"> SPEAKERS T/B/A</w:t>
      </w:r>
    </w:p>
    <w:p w:rsidR="00667466" w:rsidRDefault="00383AAE" w:rsidP="00A31040">
      <w:pPr>
        <w:rPr>
          <w:b/>
          <w:sz w:val="40"/>
          <w:szCs w:val="40"/>
        </w:rPr>
      </w:pPr>
      <w:r w:rsidRPr="00383AAE">
        <w:rPr>
          <w:b/>
          <w:sz w:val="40"/>
          <w:szCs w:val="40"/>
        </w:rPr>
        <w:t>1</w:t>
      </w:r>
      <w:r w:rsidR="00075CA2">
        <w:rPr>
          <w:b/>
          <w:sz w:val="40"/>
          <w:szCs w:val="40"/>
        </w:rPr>
        <w:t>2:00 -</w:t>
      </w:r>
      <w:proofErr w:type="gramStart"/>
      <w:r w:rsidR="00075CA2">
        <w:rPr>
          <w:b/>
          <w:sz w:val="40"/>
          <w:szCs w:val="40"/>
        </w:rPr>
        <w:t>1</w:t>
      </w:r>
      <w:r w:rsidR="005D5A9D">
        <w:rPr>
          <w:b/>
          <w:sz w:val="40"/>
          <w:szCs w:val="40"/>
        </w:rPr>
        <w:t>:00</w:t>
      </w:r>
      <w:r w:rsidR="0070545F">
        <w:rPr>
          <w:b/>
          <w:sz w:val="40"/>
          <w:szCs w:val="40"/>
        </w:rPr>
        <w:t xml:space="preserve">    </w:t>
      </w:r>
      <w:r w:rsidR="00C1497D">
        <w:rPr>
          <w:b/>
          <w:sz w:val="40"/>
          <w:szCs w:val="40"/>
        </w:rPr>
        <w:t>Lunch</w:t>
      </w:r>
      <w:proofErr w:type="gramEnd"/>
    </w:p>
    <w:p w:rsidR="00C1497D" w:rsidRDefault="00A31040">
      <w:pPr>
        <w:rPr>
          <w:b/>
          <w:sz w:val="40"/>
          <w:szCs w:val="40"/>
        </w:rPr>
      </w:pPr>
      <w:r w:rsidRPr="00910FAF">
        <w:rPr>
          <w:b/>
          <w:sz w:val="40"/>
          <w:szCs w:val="40"/>
        </w:rPr>
        <w:t>1:00 – 5:00</w:t>
      </w:r>
      <w:r w:rsidR="005D5A9D">
        <w:rPr>
          <w:b/>
          <w:sz w:val="40"/>
          <w:szCs w:val="40"/>
        </w:rPr>
        <w:t xml:space="preserve">   (Second half of day.)</w:t>
      </w:r>
    </w:p>
    <w:p w:rsidR="00084C35" w:rsidRPr="00383AAE" w:rsidRDefault="00084C35">
      <w:pPr>
        <w:rPr>
          <w:b/>
          <w:sz w:val="40"/>
          <w:szCs w:val="40"/>
        </w:rPr>
      </w:pPr>
    </w:p>
    <w:p w:rsidR="00383AAE" w:rsidRPr="00C1497D" w:rsidRDefault="005D5A9D">
      <w:pPr>
        <w:rPr>
          <w:b/>
          <w:sz w:val="40"/>
          <w:szCs w:val="40"/>
          <w:u w:val="single"/>
        </w:rPr>
      </w:pPr>
      <w:r w:rsidRPr="005D5A9D">
        <w:rPr>
          <w:sz w:val="40"/>
          <w:szCs w:val="40"/>
        </w:rPr>
        <w:t xml:space="preserve">         </w:t>
      </w:r>
      <w:r w:rsidR="00AA049D">
        <w:rPr>
          <w:b/>
          <w:sz w:val="40"/>
          <w:szCs w:val="40"/>
        </w:rPr>
        <w:t xml:space="preserve">                </w:t>
      </w:r>
      <w:r w:rsidRPr="005D5A9D">
        <w:rPr>
          <w:b/>
          <w:sz w:val="40"/>
          <w:szCs w:val="40"/>
        </w:rPr>
        <w:t xml:space="preserve">     </w:t>
      </w:r>
      <w:r>
        <w:rPr>
          <w:b/>
          <w:sz w:val="40"/>
          <w:szCs w:val="40"/>
          <w:u w:val="single"/>
        </w:rPr>
        <w:t xml:space="preserve">For the </w:t>
      </w:r>
      <w:r w:rsidR="00383AAE" w:rsidRPr="00C1497D">
        <w:rPr>
          <w:b/>
          <w:sz w:val="40"/>
          <w:szCs w:val="40"/>
          <w:u w:val="single"/>
        </w:rPr>
        <w:t>Interpreters</w:t>
      </w:r>
    </w:p>
    <w:p w:rsidR="00AA049D" w:rsidRPr="00AA049D" w:rsidRDefault="00AA049D" w:rsidP="00AA049D">
      <w:pPr>
        <w:pStyle w:val="yiv0793812492msonormal"/>
        <w:ind w:right="-112"/>
        <w:rPr>
          <w:rFonts w:asciiTheme="minorHAnsi" w:hAnsiTheme="minorHAnsi" w:cstheme="minorHAnsi"/>
          <w:color w:val="000000"/>
          <w:sz w:val="40"/>
          <w:szCs w:val="40"/>
        </w:rPr>
      </w:pPr>
      <w:r>
        <w:rPr>
          <w:rFonts w:ascii="Tahoma" w:hAnsi="Tahoma" w:cs="Tahoma"/>
          <w:color w:val="000000"/>
          <w:sz w:val="32"/>
          <w:szCs w:val="32"/>
        </w:rPr>
        <w:tab/>
      </w:r>
      <w:r w:rsidRPr="00AA049D">
        <w:rPr>
          <w:rFonts w:asciiTheme="minorHAnsi" w:hAnsiTheme="minorHAnsi" w:cstheme="minorHAnsi"/>
          <w:color w:val="000000"/>
          <w:sz w:val="40"/>
          <w:szCs w:val="40"/>
        </w:rPr>
        <w:t xml:space="preserve">Dr. Ricardo </w:t>
      </w:r>
      <w:proofErr w:type="spellStart"/>
      <w:r w:rsidRPr="00AA049D">
        <w:rPr>
          <w:rFonts w:asciiTheme="minorHAnsi" w:hAnsiTheme="minorHAnsi" w:cstheme="minorHAnsi"/>
          <w:color w:val="000000"/>
          <w:sz w:val="40"/>
          <w:szCs w:val="40"/>
        </w:rPr>
        <w:t>Fernández</w:t>
      </w:r>
      <w:proofErr w:type="spellEnd"/>
      <w:r w:rsidRPr="00AA049D">
        <w:rPr>
          <w:rFonts w:asciiTheme="minorHAnsi" w:hAnsiTheme="minorHAnsi" w:cstheme="minorHAnsi"/>
          <w:color w:val="000000"/>
          <w:sz w:val="40"/>
          <w:szCs w:val="40"/>
        </w:rPr>
        <w:t xml:space="preserve"> has been a certified Spanish court interpreter for 20 plus years.  Today, a citywide interpreter with Criminal Court, he has worked in several other courts as well as agencies throughout his career.  Ricardo has obtained various degrees: Bachelor's in Paralegal Studies/M. English (Mercy College), Master's in Spanish, Master of Philosophy and Doctorate in Hispanics and </w:t>
      </w:r>
      <w:proofErr w:type="spellStart"/>
      <w:r w:rsidRPr="00AA049D">
        <w:rPr>
          <w:rFonts w:asciiTheme="minorHAnsi" w:hAnsiTheme="minorHAnsi" w:cstheme="minorHAnsi"/>
          <w:color w:val="000000"/>
          <w:sz w:val="40"/>
          <w:szCs w:val="40"/>
        </w:rPr>
        <w:t>Luso</w:t>
      </w:r>
      <w:proofErr w:type="spellEnd"/>
      <w:r w:rsidRPr="00AA049D">
        <w:rPr>
          <w:rFonts w:asciiTheme="minorHAnsi" w:hAnsiTheme="minorHAnsi" w:cstheme="minorHAnsi"/>
          <w:color w:val="000000"/>
          <w:sz w:val="40"/>
          <w:szCs w:val="40"/>
        </w:rPr>
        <w:t xml:space="preserve">-Brazilian literatures and languages (The City University of New York). </w:t>
      </w:r>
    </w:p>
    <w:p w:rsidR="00AA049D" w:rsidRPr="00AA049D" w:rsidRDefault="00AA049D" w:rsidP="00AA049D">
      <w:pPr>
        <w:pStyle w:val="yiv0793812492msonormal"/>
        <w:ind w:right="-112"/>
        <w:rPr>
          <w:rFonts w:asciiTheme="minorHAnsi" w:hAnsiTheme="minorHAnsi" w:cstheme="minorHAnsi"/>
          <w:color w:val="000000"/>
          <w:sz w:val="40"/>
          <w:szCs w:val="40"/>
        </w:rPr>
      </w:pPr>
      <w:r w:rsidRPr="00AA049D">
        <w:rPr>
          <w:rFonts w:asciiTheme="minorHAnsi" w:hAnsiTheme="minorHAnsi" w:cstheme="minorHAnsi"/>
          <w:color w:val="000000"/>
          <w:sz w:val="40"/>
          <w:szCs w:val="40"/>
        </w:rPr>
        <w:tab/>
        <w:t xml:space="preserve">Ricardo has been teaching the Spanish language, consecutive and simultaneous interpretation, as well as </w:t>
      </w:r>
      <w:r w:rsidRPr="00AA049D">
        <w:rPr>
          <w:rFonts w:asciiTheme="minorHAnsi" w:hAnsiTheme="minorHAnsi" w:cstheme="minorHAnsi"/>
          <w:color w:val="000000"/>
          <w:sz w:val="40"/>
          <w:szCs w:val="40"/>
        </w:rPr>
        <w:lastRenderedPageBreak/>
        <w:t xml:space="preserve">other undergraduate courses at senior CUNY colleges for over 10 years, where he is an adjunct assistant professor. He has also organized and given preparatory workshops for candidates to the profession of court interpretation. Currently, besides having presented his "Courtrooms as Classrooms" webinars, he has also participated as a mentor with the Office of Language Access and its court interpreter student-internship program. </w:t>
      </w:r>
    </w:p>
    <w:p w:rsidR="00AA049D" w:rsidRPr="00AA049D" w:rsidRDefault="00AA049D" w:rsidP="00AA049D">
      <w:pPr>
        <w:pStyle w:val="yiv0793812492msonormal"/>
        <w:rPr>
          <w:rFonts w:asciiTheme="minorHAnsi" w:hAnsiTheme="minorHAnsi" w:cstheme="minorHAnsi"/>
          <w:color w:val="000000"/>
          <w:sz w:val="40"/>
          <w:szCs w:val="40"/>
        </w:rPr>
      </w:pPr>
      <w:r w:rsidRPr="00AA049D">
        <w:rPr>
          <w:rFonts w:asciiTheme="minorHAnsi" w:hAnsiTheme="minorHAnsi" w:cstheme="minorHAnsi"/>
          <w:color w:val="000000"/>
          <w:sz w:val="40"/>
          <w:szCs w:val="40"/>
        </w:rPr>
        <w:t> </w:t>
      </w:r>
      <w:r>
        <w:rPr>
          <w:rFonts w:asciiTheme="minorHAnsi" w:hAnsiTheme="minorHAnsi" w:cstheme="minorHAnsi"/>
          <w:color w:val="000000"/>
          <w:sz w:val="40"/>
          <w:szCs w:val="40"/>
        </w:rPr>
        <w:tab/>
        <w:t>Dr. Fernandez will be conducting training in</w:t>
      </w:r>
      <w:proofErr w:type="gramStart"/>
      <w:r w:rsidRPr="00AA049D">
        <w:rPr>
          <w:rFonts w:asciiTheme="minorHAnsi" w:hAnsiTheme="minorHAnsi" w:cstheme="minorHAnsi"/>
          <w:color w:val="000000"/>
          <w:sz w:val="40"/>
          <w:szCs w:val="40"/>
        </w:rPr>
        <w:t>  "</w:t>
      </w:r>
      <w:proofErr w:type="gramEnd"/>
      <w:r w:rsidRPr="00AA049D">
        <w:rPr>
          <w:rFonts w:asciiTheme="minorHAnsi" w:hAnsiTheme="minorHAnsi" w:cstheme="minorHAnsi"/>
          <w:color w:val="000000"/>
          <w:sz w:val="40"/>
          <w:szCs w:val="40"/>
        </w:rPr>
        <w:t>Understanding the implications of remote language interpretation (RI)"</w:t>
      </w:r>
    </w:p>
    <w:p w:rsidR="00383AAE" w:rsidRPr="00AA049D" w:rsidRDefault="00AA049D" w:rsidP="00AA049D">
      <w:pPr>
        <w:pStyle w:val="yiv0793812492msonormal"/>
        <w:rPr>
          <w:rFonts w:asciiTheme="minorHAnsi" w:hAnsiTheme="minorHAnsi" w:cstheme="minorHAnsi"/>
          <w:color w:val="000000"/>
          <w:sz w:val="40"/>
          <w:szCs w:val="40"/>
        </w:rPr>
      </w:pPr>
      <w:r>
        <w:rPr>
          <w:rFonts w:asciiTheme="minorHAnsi" w:hAnsiTheme="minorHAnsi" w:cstheme="minorHAnsi"/>
          <w:color w:val="000000"/>
          <w:sz w:val="40"/>
          <w:szCs w:val="40"/>
        </w:rPr>
        <w:tab/>
      </w:r>
      <w:r w:rsidRPr="00AA049D">
        <w:rPr>
          <w:rFonts w:asciiTheme="minorHAnsi" w:hAnsiTheme="minorHAnsi" w:cstheme="minorHAnsi"/>
          <w:color w:val="000000"/>
          <w:sz w:val="40"/>
          <w:szCs w:val="40"/>
        </w:rPr>
        <w:t xml:space="preserve">This session focuses on essential aspects of remote interpreting (RI). By reviewing terminology, comparing and contrasting modalities in telephone, audio/video, and other means of today's distance communication, participants will have the opportunity to hear and comment on a current court interpreting practice. Remote interpreting has evolved alongside other technology since its beginnings, which are attributed to the immigration services in Australia in the early nineteen seventies. This "telephone-based interpreting," which soon after appeared in the US and Europe, expanded in applications and capability, raising ethical and practical questions, not only for the courts and their language interpreters as service providers, but also for </w:t>
      </w:r>
      <w:r w:rsidRPr="00AA049D">
        <w:rPr>
          <w:rFonts w:asciiTheme="minorHAnsi" w:hAnsiTheme="minorHAnsi" w:cstheme="minorHAnsi"/>
          <w:color w:val="000000"/>
          <w:sz w:val="40"/>
          <w:szCs w:val="40"/>
        </w:rPr>
        <w:lastRenderedPageBreak/>
        <w:t>limited-English-proficient (LEP) users. The presenter will discuss recent studies on the topic.</w:t>
      </w:r>
    </w:p>
    <w:p w:rsidR="00DB3D9E" w:rsidRPr="00AA049D" w:rsidRDefault="00DB3D9E">
      <w:pPr>
        <w:rPr>
          <w:rFonts w:cstheme="minorHAnsi"/>
          <w:sz w:val="40"/>
          <w:szCs w:val="40"/>
          <w:u w:val="single"/>
        </w:rPr>
      </w:pPr>
    </w:p>
    <w:p w:rsidR="00383AAE" w:rsidRPr="00C1497D" w:rsidRDefault="005D5A9D">
      <w:pPr>
        <w:rPr>
          <w:b/>
          <w:sz w:val="40"/>
          <w:szCs w:val="40"/>
          <w:u w:val="single"/>
        </w:rPr>
      </w:pPr>
      <w:r w:rsidRPr="005D5A9D">
        <w:rPr>
          <w:b/>
          <w:sz w:val="40"/>
          <w:szCs w:val="40"/>
        </w:rPr>
        <w:t xml:space="preserve">                               </w:t>
      </w:r>
      <w:r>
        <w:rPr>
          <w:b/>
          <w:sz w:val="40"/>
          <w:szCs w:val="40"/>
          <w:u w:val="single"/>
        </w:rPr>
        <w:t xml:space="preserve">For the </w:t>
      </w:r>
      <w:r w:rsidR="00383AAE" w:rsidRPr="00C1497D">
        <w:rPr>
          <w:b/>
          <w:sz w:val="40"/>
          <w:szCs w:val="40"/>
          <w:u w:val="single"/>
        </w:rPr>
        <w:t>Court Reporters</w:t>
      </w:r>
    </w:p>
    <w:p w:rsidR="0070545F" w:rsidRPr="00F36803" w:rsidRDefault="00383AAE">
      <w:pPr>
        <w:rPr>
          <w:rFonts w:eastAsia="Times New Roman" w:cstheme="minorHAnsi"/>
          <w:color w:val="000000"/>
          <w:sz w:val="40"/>
          <w:szCs w:val="40"/>
        </w:rPr>
      </w:pPr>
      <w:r>
        <w:rPr>
          <w:sz w:val="40"/>
          <w:szCs w:val="40"/>
        </w:rPr>
        <w:t xml:space="preserve">-  </w:t>
      </w:r>
      <w:r w:rsidRPr="000448D8">
        <w:rPr>
          <w:b/>
          <w:sz w:val="40"/>
          <w:szCs w:val="40"/>
        </w:rPr>
        <w:t>Case Catalyst</w:t>
      </w:r>
      <w:r>
        <w:rPr>
          <w:sz w:val="40"/>
          <w:szCs w:val="40"/>
        </w:rPr>
        <w:t xml:space="preserve"> training by Anthony </w:t>
      </w:r>
      <w:proofErr w:type="spellStart"/>
      <w:r>
        <w:rPr>
          <w:sz w:val="40"/>
          <w:szCs w:val="40"/>
        </w:rPr>
        <w:t>Frisolone</w:t>
      </w:r>
      <w:proofErr w:type="spellEnd"/>
      <w:r w:rsidR="00EF05DB" w:rsidRPr="00EF05DB">
        <w:rPr>
          <w:sz w:val="28"/>
          <w:szCs w:val="28"/>
        </w:rPr>
        <w:t>,</w:t>
      </w:r>
      <w:r w:rsidR="00EF05DB" w:rsidRPr="00EF05DB">
        <w:rPr>
          <w:rFonts w:ascii="Helvetica" w:hAnsi="Helvetica" w:cs="Helvetica"/>
          <w:color w:val="000000"/>
          <w:sz w:val="28"/>
          <w:szCs w:val="28"/>
        </w:rPr>
        <w:t xml:space="preserve"> </w:t>
      </w:r>
      <w:r w:rsidR="00EF05DB" w:rsidRPr="00A31040">
        <w:rPr>
          <w:rFonts w:eastAsia="Times New Roman" w:cstheme="minorHAnsi"/>
          <w:color w:val="000000"/>
          <w:sz w:val="40"/>
          <w:szCs w:val="40"/>
        </w:rPr>
        <w:t xml:space="preserve">FAPR, RDR, CRR, CRC, CRI, CSR, </w:t>
      </w:r>
      <w:r w:rsidR="00EF05DB" w:rsidRPr="00EF05DB">
        <w:rPr>
          <w:rFonts w:eastAsia="Times New Roman" w:cstheme="minorHAnsi"/>
          <w:color w:val="000000"/>
          <w:sz w:val="40"/>
          <w:szCs w:val="40"/>
        </w:rPr>
        <w:t>Official Court Reporter</w:t>
      </w:r>
      <w:r w:rsidR="00EF05DB" w:rsidRPr="00A31040">
        <w:rPr>
          <w:rFonts w:eastAsia="Times New Roman" w:cstheme="minorHAnsi"/>
          <w:color w:val="000000"/>
          <w:sz w:val="40"/>
          <w:szCs w:val="40"/>
        </w:rPr>
        <w:t xml:space="preserve">, </w:t>
      </w:r>
      <w:r w:rsidR="00EF05DB" w:rsidRPr="00EF05DB">
        <w:rPr>
          <w:rFonts w:eastAsia="Times New Roman" w:cstheme="minorHAnsi"/>
          <w:color w:val="000000"/>
          <w:sz w:val="40"/>
          <w:szCs w:val="40"/>
        </w:rPr>
        <w:t>United States District Court - Eastern District of New York</w:t>
      </w:r>
      <w:r w:rsidR="00A31040">
        <w:rPr>
          <w:rFonts w:eastAsia="Times New Roman" w:cstheme="minorHAnsi"/>
          <w:color w:val="000000"/>
          <w:sz w:val="40"/>
          <w:szCs w:val="40"/>
        </w:rPr>
        <w:t xml:space="preserve">.  </w:t>
      </w:r>
    </w:p>
    <w:p w:rsidR="00DB3D9E" w:rsidRDefault="00A31040">
      <w:pPr>
        <w:rPr>
          <w:rFonts w:eastAsia="Times New Roman" w:cstheme="minorHAnsi"/>
          <w:color w:val="000000"/>
          <w:sz w:val="40"/>
          <w:szCs w:val="40"/>
        </w:rPr>
      </w:pPr>
      <w:r w:rsidRPr="00A31040">
        <w:rPr>
          <w:rFonts w:cstheme="minorHAnsi"/>
          <w:color w:val="000000"/>
          <w:sz w:val="40"/>
          <w:szCs w:val="40"/>
        </w:rPr>
        <w:t xml:space="preserve">Mr. </w:t>
      </w:r>
      <w:proofErr w:type="spellStart"/>
      <w:r w:rsidRPr="00A31040">
        <w:rPr>
          <w:rFonts w:cstheme="minorHAnsi"/>
          <w:color w:val="000000"/>
          <w:sz w:val="40"/>
          <w:szCs w:val="40"/>
        </w:rPr>
        <w:t>Frisolone</w:t>
      </w:r>
      <w:proofErr w:type="spellEnd"/>
      <w:r w:rsidRPr="00A31040">
        <w:rPr>
          <w:rFonts w:cstheme="minorHAnsi"/>
          <w:color w:val="000000"/>
          <w:sz w:val="40"/>
          <w:szCs w:val="40"/>
        </w:rPr>
        <w:t xml:space="preserve"> is an authorized Case Catalyst instructor.</w:t>
      </w:r>
      <w:r w:rsidR="00910FAF" w:rsidRPr="00A31040">
        <w:rPr>
          <w:rFonts w:eastAsia="Times New Roman" w:cstheme="minorHAnsi"/>
          <w:color w:val="000000"/>
          <w:sz w:val="40"/>
          <w:szCs w:val="40"/>
        </w:rPr>
        <w:t xml:space="preserve"> (</w:t>
      </w:r>
      <w:proofErr w:type="gramStart"/>
      <w:r w:rsidR="00910FAF" w:rsidRPr="00A31040">
        <w:rPr>
          <w:rFonts w:eastAsia="Times New Roman" w:cstheme="minorHAnsi"/>
          <w:b/>
          <w:color w:val="000000"/>
          <w:sz w:val="40"/>
          <w:szCs w:val="40"/>
        </w:rPr>
        <w:t>laptops</w:t>
      </w:r>
      <w:proofErr w:type="gramEnd"/>
      <w:r w:rsidR="00910FAF" w:rsidRPr="00A31040">
        <w:rPr>
          <w:rFonts w:eastAsia="Times New Roman" w:cstheme="minorHAnsi"/>
          <w:b/>
          <w:color w:val="000000"/>
          <w:sz w:val="40"/>
          <w:szCs w:val="40"/>
        </w:rPr>
        <w:t xml:space="preserve"> only</w:t>
      </w:r>
      <w:r w:rsidR="00910FAF" w:rsidRPr="00A31040">
        <w:rPr>
          <w:rFonts w:eastAsia="Times New Roman" w:cstheme="minorHAnsi"/>
          <w:color w:val="000000"/>
          <w:sz w:val="40"/>
          <w:szCs w:val="40"/>
        </w:rPr>
        <w:t>)</w:t>
      </w:r>
    </w:p>
    <w:p w:rsidR="0070545F" w:rsidRPr="0070545F" w:rsidRDefault="0070545F">
      <w:pPr>
        <w:rPr>
          <w:rFonts w:eastAsia="Times New Roman" w:cstheme="minorHAnsi"/>
          <w:color w:val="000000"/>
          <w:sz w:val="40"/>
          <w:szCs w:val="40"/>
        </w:rPr>
      </w:pPr>
    </w:p>
    <w:p w:rsidR="00383AAE" w:rsidRPr="00A31040" w:rsidRDefault="00383AAE">
      <w:pPr>
        <w:rPr>
          <w:rFonts w:cstheme="minorHAnsi"/>
          <w:sz w:val="40"/>
          <w:szCs w:val="40"/>
        </w:rPr>
      </w:pPr>
      <w:r w:rsidRPr="00A31040">
        <w:rPr>
          <w:rFonts w:cstheme="minorHAnsi"/>
          <w:sz w:val="40"/>
          <w:szCs w:val="40"/>
        </w:rPr>
        <w:t xml:space="preserve">-  </w:t>
      </w:r>
      <w:r w:rsidRPr="00A31040">
        <w:rPr>
          <w:rFonts w:cstheme="minorHAnsi"/>
          <w:b/>
          <w:sz w:val="40"/>
          <w:szCs w:val="40"/>
        </w:rPr>
        <w:t>Eclipse</w:t>
      </w:r>
      <w:r w:rsidRPr="00A31040">
        <w:rPr>
          <w:rFonts w:cstheme="minorHAnsi"/>
          <w:sz w:val="40"/>
          <w:szCs w:val="40"/>
        </w:rPr>
        <w:t xml:space="preserve"> training by Ellen Rubin</w:t>
      </w:r>
      <w:r w:rsidR="00EF05DB" w:rsidRPr="00A31040">
        <w:rPr>
          <w:rFonts w:cstheme="minorHAnsi"/>
          <w:sz w:val="40"/>
          <w:szCs w:val="40"/>
        </w:rPr>
        <w:t>, RPR, CSR, Certified Eclipse trainer, retired 60 Centre Street Reporter</w:t>
      </w:r>
      <w:r w:rsidR="00DB3D9E">
        <w:rPr>
          <w:rFonts w:cstheme="minorHAnsi"/>
          <w:sz w:val="40"/>
          <w:szCs w:val="40"/>
        </w:rPr>
        <w:t>.</w:t>
      </w:r>
    </w:p>
    <w:p w:rsidR="00C1497D" w:rsidRPr="00A31040" w:rsidRDefault="0070545F">
      <w:pPr>
        <w:rPr>
          <w:b/>
          <w:sz w:val="40"/>
          <w:szCs w:val="40"/>
        </w:rPr>
      </w:pPr>
      <w:r>
        <w:rPr>
          <w:sz w:val="40"/>
          <w:szCs w:val="40"/>
        </w:rPr>
        <w:t>(Ms. Rubin</w:t>
      </w:r>
      <w:r w:rsidR="008B7C4B">
        <w:rPr>
          <w:sz w:val="40"/>
          <w:szCs w:val="40"/>
        </w:rPr>
        <w:t xml:space="preserve"> may demonstrate </w:t>
      </w:r>
      <w:r w:rsidR="00383AAE">
        <w:rPr>
          <w:sz w:val="40"/>
          <w:szCs w:val="40"/>
        </w:rPr>
        <w:t xml:space="preserve">some things you can do from your writer, however </w:t>
      </w:r>
      <w:r w:rsidR="00383AAE" w:rsidRPr="00A31040">
        <w:rPr>
          <w:b/>
          <w:sz w:val="40"/>
          <w:szCs w:val="40"/>
        </w:rPr>
        <w:t>writer is optional</w:t>
      </w:r>
      <w:r w:rsidR="00383AAE">
        <w:rPr>
          <w:sz w:val="40"/>
          <w:szCs w:val="40"/>
        </w:rPr>
        <w:t xml:space="preserve">)  </w:t>
      </w:r>
      <w:r w:rsidR="00A31040">
        <w:rPr>
          <w:sz w:val="40"/>
          <w:szCs w:val="40"/>
        </w:rPr>
        <w:t>(</w:t>
      </w:r>
      <w:r w:rsidR="00383AAE" w:rsidRPr="00A31040">
        <w:rPr>
          <w:b/>
          <w:sz w:val="40"/>
          <w:szCs w:val="40"/>
        </w:rPr>
        <w:t>Laptop a mu</w:t>
      </w:r>
      <w:r w:rsidR="00C1497D" w:rsidRPr="00A31040">
        <w:rPr>
          <w:b/>
          <w:sz w:val="40"/>
          <w:szCs w:val="40"/>
        </w:rPr>
        <w:t>st</w:t>
      </w:r>
      <w:r w:rsidR="00A31040">
        <w:rPr>
          <w:b/>
          <w:sz w:val="40"/>
          <w:szCs w:val="40"/>
        </w:rPr>
        <w:t>)</w:t>
      </w:r>
    </w:p>
    <w:p w:rsidR="00DB3D9E" w:rsidRDefault="00DB3D9E" w:rsidP="00C1497D">
      <w:pPr>
        <w:rPr>
          <w:b/>
          <w:sz w:val="40"/>
          <w:szCs w:val="40"/>
          <w:u w:val="single"/>
        </w:rPr>
      </w:pPr>
    </w:p>
    <w:p w:rsidR="00C1497D" w:rsidRPr="00C1497D" w:rsidRDefault="005D5A9D" w:rsidP="00C1497D">
      <w:pPr>
        <w:rPr>
          <w:b/>
          <w:sz w:val="40"/>
          <w:szCs w:val="40"/>
          <w:u w:val="single"/>
        </w:rPr>
      </w:pPr>
      <w:r w:rsidRPr="005D5A9D">
        <w:rPr>
          <w:b/>
          <w:sz w:val="40"/>
          <w:szCs w:val="40"/>
        </w:rPr>
        <w:t xml:space="preserve">                                    </w:t>
      </w:r>
      <w:r>
        <w:rPr>
          <w:b/>
          <w:sz w:val="40"/>
          <w:szCs w:val="40"/>
          <w:u w:val="single"/>
        </w:rPr>
        <w:t xml:space="preserve">For the </w:t>
      </w:r>
      <w:r w:rsidR="00C1497D" w:rsidRPr="00C1497D">
        <w:rPr>
          <w:b/>
          <w:sz w:val="40"/>
          <w:szCs w:val="40"/>
          <w:u w:val="single"/>
        </w:rPr>
        <w:t>Clericals</w:t>
      </w:r>
    </w:p>
    <w:p w:rsidR="005D5A9D" w:rsidRPr="00084C35" w:rsidRDefault="005D5A9D" w:rsidP="000448D8">
      <w:pPr>
        <w:shd w:val="clear" w:color="auto" w:fill="FFFFFF"/>
        <w:rPr>
          <w:rFonts w:eastAsia="Times New Roman" w:cstheme="minorHAnsi"/>
          <w:bCs/>
          <w:color w:val="404040"/>
          <w:sz w:val="40"/>
          <w:szCs w:val="40"/>
        </w:rPr>
      </w:pPr>
      <w:r>
        <w:rPr>
          <w:rFonts w:cstheme="minorHAnsi"/>
          <w:sz w:val="40"/>
          <w:szCs w:val="40"/>
        </w:rPr>
        <w:tab/>
      </w:r>
      <w:r w:rsidR="00C1497D" w:rsidRPr="00084C35">
        <w:rPr>
          <w:rFonts w:cstheme="minorHAnsi"/>
          <w:sz w:val="40"/>
          <w:szCs w:val="40"/>
        </w:rPr>
        <w:t>Gloria Long</w:t>
      </w:r>
      <w:r w:rsidR="000448D8" w:rsidRPr="00084C35">
        <w:rPr>
          <w:rStyle w:val="text-class-3"/>
          <w:rFonts w:cstheme="minorHAnsi"/>
          <w:bCs/>
          <w:color w:val="404040"/>
          <w:sz w:val="40"/>
          <w:szCs w:val="40"/>
        </w:rPr>
        <w:t xml:space="preserve">, owner </w:t>
      </w:r>
      <w:r w:rsidR="0070545F" w:rsidRPr="00084C35">
        <w:rPr>
          <w:rStyle w:val="text-class-3"/>
          <w:rFonts w:cstheme="minorHAnsi"/>
          <w:bCs/>
          <w:color w:val="404040"/>
          <w:sz w:val="40"/>
          <w:szCs w:val="40"/>
        </w:rPr>
        <w:t xml:space="preserve">of Training Boutique, </w:t>
      </w:r>
      <w:r w:rsidR="000448D8" w:rsidRPr="00084C35">
        <w:rPr>
          <w:rStyle w:val="text-class-3"/>
          <w:rFonts w:cstheme="minorHAnsi"/>
          <w:bCs/>
          <w:color w:val="404040"/>
          <w:sz w:val="40"/>
          <w:szCs w:val="40"/>
        </w:rPr>
        <w:t xml:space="preserve">is skilled in </w:t>
      </w:r>
      <w:r w:rsidR="000448D8" w:rsidRPr="00084C35">
        <w:rPr>
          <w:rFonts w:eastAsia="Times New Roman" w:cstheme="minorHAnsi"/>
          <w:bCs/>
          <w:color w:val="404040"/>
          <w:sz w:val="40"/>
          <w:szCs w:val="40"/>
        </w:rPr>
        <w:t xml:space="preserve">professional development training.  Through Ms. Long’s </w:t>
      </w:r>
      <w:r w:rsidR="000448D8" w:rsidRPr="00084C35">
        <w:rPr>
          <w:rFonts w:eastAsia="Times New Roman" w:cstheme="minorHAnsi"/>
          <w:bCs/>
          <w:color w:val="404040"/>
          <w:sz w:val="40"/>
          <w:szCs w:val="40"/>
        </w:rPr>
        <w:lastRenderedPageBreak/>
        <w:t xml:space="preserve">training, individuals will enhance their knowledge in many areas and help improve employee' performance. </w:t>
      </w:r>
    </w:p>
    <w:p w:rsidR="000448D8" w:rsidRPr="00084C35" w:rsidRDefault="005D5A9D" w:rsidP="000448D8">
      <w:pPr>
        <w:shd w:val="clear" w:color="auto" w:fill="FFFFFF"/>
        <w:rPr>
          <w:rFonts w:eastAsia="Times New Roman" w:cstheme="minorHAnsi"/>
          <w:color w:val="404040"/>
          <w:sz w:val="40"/>
          <w:szCs w:val="40"/>
        </w:rPr>
      </w:pPr>
      <w:r w:rsidRPr="00084C35">
        <w:rPr>
          <w:rFonts w:eastAsia="Times New Roman" w:cstheme="minorHAnsi"/>
          <w:bCs/>
          <w:color w:val="404040"/>
          <w:sz w:val="40"/>
          <w:szCs w:val="40"/>
        </w:rPr>
        <w:tab/>
      </w:r>
      <w:r w:rsidR="000448D8" w:rsidRPr="00084C35">
        <w:rPr>
          <w:rFonts w:eastAsia="Times New Roman" w:cstheme="minorHAnsi"/>
          <w:bCs/>
          <w:color w:val="404040"/>
          <w:sz w:val="40"/>
          <w:szCs w:val="40"/>
        </w:rPr>
        <w:t xml:space="preserve"> Some of t</w:t>
      </w:r>
      <w:r w:rsidR="0070545F" w:rsidRPr="00084C35">
        <w:rPr>
          <w:rFonts w:eastAsia="Times New Roman" w:cstheme="minorHAnsi"/>
          <w:bCs/>
          <w:color w:val="404040"/>
          <w:sz w:val="40"/>
          <w:szCs w:val="40"/>
        </w:rPr>
        <w:t>he areas covered during the two-</w:t>
      </w:r>
      <w:r w:rsidR="000448D8" w:rsidRPr="00084C35">
        <w:rPr>
          <w:rFonts w:eastAsia="Times New Roman" w:cstheme="minorHAnsi"/>
          <w:bCs/>
          <w:color w:val="404040"/>
          <w:sz w:val="40"/>
          <w:szCs w:val="40"/>
        </w:rPr>
        <w:t>day recess</w:t>
      </w:r>
      <w:r w:rsidR="00910FAF" w:rsidRPr="00084C35">
        <w:rPr>
          <w:rFonts w:eastAsia="Times New Roman" w:cstheme="minorHAnsi"/>
          <w:bCs/>
          <w:color w:val="404040"/>
          <w:sz w:val="40"/>
          <w:szCs w:val="40"/>
        </w:rPr>
        <w:t xml:space="preserve"> will include</w:t>
      </w:r>
      <w:r w:rsidR="0070545F" w:rsidRPr="00084C35">
        <w:rPr>
          <w:rFonts w:eastAsia="Times New Roman" w:cstheme="minorHAnsi"/>
          <w:bCs/>
          <w:color w:val="404040"/>
          <w:sz w:val="40"/>
          <w:szCs w:val="40"/>
        </w:rPr>
        <w:t>:   Listening skills;</w:t>
      </w:r>
      <w:r w:rsidR="000448D8" w:rsidRPr="00084C35">
        <w:rPr>
          <w:rFonts w:eastAsia="Times New Roman" w:cstheme="minorHAnsi"/>
          <w:bCs/>
          <w:color w:val="404040"/>
          <w:sz w:val="40"/>
          <w:szCs w:val="40"/>
        </w:rPr>
        <w:t xml:space="preserve"> intergenerational communication an</w:t>
      </w:r>
      <w:r w:rsidR="0070545F" w:rsidRPr="00084C35">
        <w:rPr>
          <w:rFonts w:eastAsia="Times New Roman" w:cstheme="minorHAnsi"/>
          <w:bCs/>
          <w:color w:val="404040"/>
          <w:sz w:val="40"/>
          <w:szCs w:val="40"/>
        </w:rPr>
        <w:t xml:space="preserve">d managing the generational gap; interpersonal skills; stress management; </w:t>
      </w:r>
      <w:r w:rsidR="000448D8" w:rsidRPr="00084C35">
        <w:rPr>
          <w:rFonts w:eastAsia="Times New Roman" w:cstheme="minorHAnsi"/>
          <w:bCs/>
          <w:color w:val="404040"/>
          <w:sz w:val="40"/>
          <w:szCs w:val="40"/>
        </w:rPr>
        <w:t>worker safety,</w:t>
      </w:r>
      <w:r w:rsidR="000448D8" w:rsidRPr="005D5A9D">
        <w:rPr>
          <w:rFonts w:eastAsia="Times New Roman" w:cstheme="minorHAnsi"/>
          <w:b/>
          <w:bCs/>
          <w:color w:val="404040"/>
          <w:sz w:val="40"/>
          <w:szCs w:val="40"/>
        </w:rPr>
        <w:t xml:space="preserve"> </w:t>
      </w:r>
      <w:r w:rsidR="0070545F" w:rsidRPr="00084C35">
        <w:rPr>
          <w:rFonts w:eastAsia="Times New Roman" w:cstheme="minorHAnsi"/>
          <w:bCs/>
          <w:color w:val="404040"/>
          <w:sz w:val="40"/>
          <w:szCs w:val="40"/>
        </w:rPr>
        <w:t xml:space="preserve">and </w:t>
      </w:r>
      <w:r w:rsidR="00910FAF" w:rsidRPr="00084C35">
        <w:rPr>
          <w:rFonts w:eastAsia="Times New Roman" w:cstheme="minorHAnsi"/>
          <w:bCs/>
          <w:color w:val="404040"/>
          <w:sz w:val="40"/>
          <w:szCs w:val="40"/>
        </w:rPr>
        <w:t xml:space="preserve">an overview of </w:t>
      </w:r>
      <w:r w:rsidR="000448D8" w:rsidRPr="00084C35">
        <w:rPr>
          <w:rFonts w:eastAsia="Times New Roman" w:cstheme="minorHAnsi"/>
          <w:bCs/>
          <w:color w:val="404040"/>
          <w:sz w:val="40"/>
          <w:szCs w:val="40"/>
        </w:rPr>
        <w:t xml:space="preserve">time and office management </w:t>
      </w:r>
      <w:r w:rsidR="00910FAF" w:rsidRPr="00084C35">
        <w:rPr>
          <w:rFonts w:eastAsia="Times New Roman" w:cstheme="minorHAnsi"/>
          <w:bCs/>
          <w:color w:val="404040"/>
          <w:sz w:val="40"/>
          <w:szCs w:val="40"/>
        </w:rPr>
        <w:t xml:space="preserve">and </w:t>
      </w:r>
      <w:r w:rsidR="000448D8" w:rsidRPr="00084C35">
        <w:rPr>
          <w:rFonts w:eastAsia="Times New Roman" w:cstheme="minorHAnsi"/>
          <w:bCs/>
          <w:color w:val="404040"/>
          <w:sz w:val="40"/>
          <w:szCs w:val="40"/>
        </w:rPr>
        <w:t>resume writing.</w:t>
      </w:r>
    </w:p>
    <w:p w:rsidR="000448D8" w:rsidRPr="000448D8" w:rsidRDefault="000448D8" w:rsidP="000448D8">
      <w:pPr>
        <w:shd w:val="clear" w:color="auto" w:fill="FFFFFF"/>
        <w:spacing w:after="0" w:line="240" w:lineRule="auto"/>
        <w:rPr>
          <w:rFonts w:ascii="Arial" w:eastAsia="Times New Roman" w:hAnsi="Arial" w:cs="Arial"/>
          <w:color w:val="404040"/>
          <w:sz w:val="24"/>
          <w:szCs w:val="24"/>
        </w:rPr>
      </w:pPr>
      <w:r w:rsidRPr="000448D8">
        <w:rPr>
          <w:rFonts w:ascii="Arial" w:eastAsia="Times New Roman" w:hAnsi="Arial" w:cs="Arial"/>
          <w:color w:val="404040"/>
          <w:sz w:val="24"/>
          <w:szCs w:val="24"/>
        </w:rPr>
        <w:t> </w:t>
      </w:r>
    </w:p>
    <w:p w:rsidR="000448D8" w:rsidRPr="000448D8" w:rsidRDefault="000448D8" w:rsidP="000448D8">
      <w:pPr>
        <w:shd w:val="clear" w:color="auto" w:fill="FFFFFF"/>
        <w:spacing w:after="0" w:line="240" w:lineRule="auto"/>
        <w:rPr>
          <w:rFonts w:ascii="Arial" w:eastAsia="Times New Roman" w:hAnsi="Arial" w:cs="Arial"/>
          <w:color w:val="404040"/>
          <w:sz w:val="24"/>
          <w:szCs w:val="24"/>
        </w:rPr>
      </w:pPr>
      <w:r w:rsidRPr="000448D8">
        <w:rPr>
          <w:rFonts w:ascii="Arial" w:eastAsia="Times New Roman" w:hAnsi="Arial" w:cs="Arial"/>
          <w:b/>
          <w:bCs/>
          <w:color w:val="404040"/>
          <w:sz w:val="30"/>
        </w:rPr>
        <w:t>                                    </w:t>
      </w:r>
    </w:p>
    <w:p w:rsidR="00A31040" w:rsidRDefault="00A31040" w:rsidP="00383AAE">
      <w:pPr>
        <w:rPr>
          <w:b/>
          <w:sz w:val="40"/>
          <w:szCs w:val="40"/>
        </w:rPr>
      </w:pPr>
    </w:p>
    <w:p w:rsidR="00383AAE" w:rsidRDefault="0027550C" w:rsidP="00667466">
      <w:r>
        <w:rPr>
          <w:b/>
          <w:sz w:val="40"/>
          <w:szCs w:val="40"/>
        </w:rPr>
        <w:tab/>
      </w:r>
      <w:r>
        <w:rPr>
          <w:b/>
          <w:sz w:val="40"/>
          <w:szCs w:val="40"/>
        </w:rPr>
        <w:tab/>
      </w:r>
      <w:r>
        <w:rPr>
          <w:b/>
          <w:sz w:val="40"/>
          <w:szCs w:val="40"/>
        </w:rPr>
        <w:tab/>
        <w:t xml:space="preserve">  </w:t>
      </w:r>
    </w:p>
    <w:sectPr w:rsidR="00383AAE" w:rsidSect="00BA74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74547"/>
    <w:multiLevelType w:val="multilevel"/>
    <w:tmpl w:val="DB70E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83AAE"/>
    <w:rsid w:val="000448D8"/>
    <w:rsid w:val="00075CA2"/>
    <w:rsid w:val="00084C35"/>
    <w:rsid w:val="0027550C"/>
    <w:rsid w:val="00383AAE"/>
    <w:rsid w:val="003975A8"/>
    <w:rsid w:val="003A2F07"/>
    <w:rsid w:val="00592F35"/>
    <w:rsid w:val="005D5A9D"/>
    <w:rsid w:val="00630D98"/>
    <w:rsid w:val="00661E70"/>
    <w:rsid w:val="00667466"/>
    <w:rsid w:val="006E73AD"/>
    <w:rsid w:val="0070545F"/>
    <w:rsid w:val="007E5D93"/>
    <w:rsid w:val="008B7C4B"/>
    <w:rsid w:val="00910FAF"/>
    <w:rsid w:val="00A31040"/>
    <w:rsid w:val="00AA049D"/>
    <w:rsid w:val="00B764FA"/>
    <w:rsid w:val="00BA74ED"/>
    <w:rsid w:val="00C06ED4"/>
    <w:rsid w:val="00C1497D"/>
    <w:rsid w:val="00CD0F2A"/>
    <w:rsid w:val="00CD3AE7"/>
    <w:rsid w:val="00DB3D9E"/>
    <w:rsid w:val="00E32ABC"/>
    <w:rsid w:val="00EF05DB"/>
    <w:rsid w:val="00F36803"/>
    <w:rsid w:val="00F74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4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class-3">
    <w:name w:val="text-class-3"/>
    <w:basedOn w:val="DefaultParagraphFont"/>
    <w:rsid w:val="000448D8"/>
  </w:style>
  <w:style w:type="character" w:customStyle="1" w:styleId="text-class-4">
    <w:name w:val="text-class-4"/>
    <w:basedOn w:val="DefaultParagraphFont"/>
    <w:rsid w:val="000448D8"/>
  </w:style>
  <w:style w:type="character" w:customStyle="1" w:styleId="text-class-6">
    <w:name w:val="text-class-6"/>
    <w:basedOn w:val="DefaultParagraphFont"/>
    <w:rsid w:val="000448D8"/>
  </w:style>
  <w:style w:type="paragraph" w:customStyle="1" w:styleId="yiv0793812492msonormal">
    <w:name w:val="yiv0793812492msonormal"/>
    <w:basedOn w:val="Normal"/>
    <w:rsid w:val="00AA04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2955510">
      <w:bodyDiv w:val="1"/>
      <w:marLeft w:val="0"/>
      <w:marRight w:val="0"/>
      <w:marTop w:val="0"/>
      <w:marBottom w:val="0"/>
      <w:divBdr>
        <w:top w:val="none" w:sz="0" w:space="0" w:color="auto"/>
        <w:left w:val="none" w:sz="0" w:space="0" w:color="auto"/>
        <w:bottom w:val="none" w:sz="0" w:space="0" w:color="auto"/>
        <w:right w:val="none" w:sz="0" w:space="0" w:color="auto"/>
      </w:divBdr>
    </w:div>
    <w:div w:id="980499877">
      <w:bodyDiv w:val="1"/>
      <w:marLeft w:val="0"/>
      <w:marRight w:val="0"/>
      <w:marTop w:val="0"/>
      <w:marBottom w:val="0"/>
      <w:divBdr>
        <w:top w:val="none" w:sz="0" w:space="0" w:color="auto"/>
        <w:left w:val="none" w:sz="0" w:space="0" w:color="auto"/>
        <w:bottom w:val="none" w:sz="0" w:space="0" w:color="auto"/>
        <w:right w:val="none" w:sz="0" w:space="0" w:color="auto"/>
      </w:divBdr>
    </w:div>
    <w:div w:id="1322806999">
      <w:bodyDiv w:val="1"/>
      <w:marLeft w:val="0"/>
      <w:marRight w:val="0"/>
      <w:marTop w:val="0"/>
      <w:marBottom w:val="0"/>
      <w:divBdr>
        <w:top w:val="none" w:sz="0" w:space="0" w:color="auto"/>
        <w:left w:val="none" w:sz="0" w:space="0" w:color="auto"/>
        <w:bottom w:val="none" w:sz="0" w:space="0" w:color="auto"/>
        <w:right w:val="none" w:sz="0" w:space="0" w:color="auto"/>
      </w:divBdr>
    </w:div>
    <w:div w:id="203602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Renee</cp:lastModifiedBy>
  <cp:revision>6</cp:revision>
  <cp:lastPrinted>2018-12-05T17:52:00Z</cp:lastPrinted>
  <dcterms:created xsi:type="dcterms:W3CDTF">2018-12-03T19:28:00Z</dcterms:created>
  <dcterms:modified xsi:type="dcterms:W3CDTF">2018-12-05T17:53:00Z</dcterms:modified>
</cp:coreProperties>
</file>